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3296C" w:rsidRDefault="00D3296C" w:rsidP="00D32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апреля 2021 г.                              г. Ипатово                                             № 443</w:t>
      </w: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3296C" w:rsidRDefault="00D3296C" w:rsidP="00D329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D329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051CC" w:rsidRPr="005051CC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26 февраля 2021 г. № 200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типовой технологической</w:t>
      </w:r>
      <w:proofErr w:type="gramEnd"/>
      <w:r w:rsidR="005051CC" w:rsidRPr="005051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51CC" w:rsidRPr="005051CC">
        <w:rPr>
          <w:rFonts w:ascii="Times New Roman" w:hAnsi="Times New Roman" w:cs="Times New Roman"/>
          <w:sz w:val="28"/>
          <w:szCs w:val="28"/>
        </w:rPr>
        <w:t>схемой предоставления органами местного самоуправления муниципальных образований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</w:t>
      </w:r>
      <w:proofErr w:type="gramEnd"/>
      <w:r w:rsidR="005051CC" w:rsidRPr="005051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51CC" w:rsidRPr="005051CC">
        <w:rPr>
          <w:rFonts w:ascii="Times New Roman" w:hAnsi="Times New Roman" w:cs="Times New Roman"/>
          <w:sz w:val="28"/>
          <w:szCs w:val="28"/>
        </w:rPr>
        <w:t>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19 апреля 2019 г. № 2, администрация Ипатовского городского округа Ставропольского края</w:t>
      </w:r>
      <w:proofErr w:type="gramEnd"/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</w:t>
      </w:r>
      <w:r w:rsidR="005051CC" w:rsidRPr="005051CC">
        <w:rPr>
          <w:rFonts w:ascii="Times New Roman" w:hAnsi="Times New Roman" w:cs="Times New Roman"/>
          <w:sz w:val="28"/>
          <w:szCs w:val="28"/>
        </w:rPr>
        <w:lastRenderedPageBreak/>
        <w:t>согласовании переустройства и (или) перепланировки помещения в многоквартирном доме».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</w:t>
      </w:r>
      <w:proofErr w:type="gramStart"/>
      <w:r w:rsidR="005051CC" w:rsidRPr="005051C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051CC" w:rsidRPr="005051C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5051CC" w:rsidRPr="005051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051CC" w:rsidRPr="005051C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5051CC" w:rsidRPr="005051CC" w:rsidRDefault="005051CC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472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51CC" w:rsidRPr="005051CC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 со дня его подписания.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Pr="005051CC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Default="00452191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4.2pt;margin-top:11.55pt;width:465pt;height:0;z-index:251658240" o:connectortype="straight"/>
        </w:pic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Pr="005051CC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вносит</w:t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 первый заместитель главы администрации Ипатовского городского округа Ставропольского края </w: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                   Т.Н. Сушко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Визируют: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4728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Э.В. Кондратьева</w: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кадрового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обеспечения администрации Ипатовского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</w:t>
      </w:r>
      <w:r w:rsidR="0047283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051CC">
        <w:rPr>
          <w:rFonts w:ascii="Times New Roman" w:hAnsi="Times New Roman" w:cs="Times New Roman"/>
          <w:sz w:val="28"/>
          <w:szCs w:val="28"/>
        </w:rPr>
        <w:t xml:space="preserve"> М.А.</w:t>
      </w:r>
      <w:r w:rsidR="0047283B">
        <w:rPr>
          <w:rFonts w:ascii="Times New Roman" w:hAnsi="Times New Roman" w:cs="Times New Roman"/>
          <w:sz w:val="28"/>
          <w:szCs w:val="28"/>
        </w:rPr>
        <w:t xml:space="preserve"> </w:t>
      </w:r>
      <w:r w:rsidRPr="005051CC">
        <w:rPr>
          <w:rFonts w:ascii="Times New Roman" w:hAnsi="Times New Roman" w:cs="Times New Roman"/>
          <w:sz w:val="28"/>
          <w:szCs w:val="28"/>
        </w:rPr>
        <w:t>Коваленко</w: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развития администрации Ипатовского 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Pr="005051CC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051CC">
        <w:rPr>
          <w:rFonts w:ascii="Times New Roman" w:hAnsi="Times New Roman" w:cs="Times New Roman"/>
          <w:sz w:val="28"/>
          <w:szCs w:val="28"/>
        </w:rPr>
        <w:t>Ж.Н. Кудлай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</w:t>
      </w: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5051CC" w:rsidRPr="005051CC">
        <w:rPr>
          <w:rFonts w:ascii="Times New Roman" w:hAnsi="Times New Roman" w:cs="Times New Roman"/>
          <w:sz w:val="28"/>
          <w:szCs w:val="28"/>
        </w:rPr>
        <w:t xml:space="preserve">                                    Г.Н. Неделько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7283B" w:rsidRDefault="0047283B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Рассылка: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 xml:space="preserve">Дело </w:t>
      </w:r>
      <w:r w:rsidRPr="005051CC">
        <w:rPr>
          <w:rFonts w:ascii="Times New Roman" w:hAnsi="Times New Roman" w:cs="Times New Roman"/>
          <w:sz w:val="28"/>
          <w:szCs w:val="28"/>
        </w:rPr>
        <w:tab/>
      </w:r>
      <w:r w:rsidRPr="005051CC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  <w:t>1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5051CC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Pr="005051CC">
        <w:rPr>
          <w:rFonts w:ascii="Times New Roman" w:hAnsi="Times New Roman" w:cs="Times New Roman"/>
          <w:sz w:val="28"/>
          <w:szCs w:val="28"/>
        </w:rPr>
        <w:t>1</w:t>
      </w:r>
    </w:p>
    <w:p w:rsidR="005051CC" w:rsidRPr="005051CC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Отдел капитального строительства, архитектуры и градостроительства</w:t>
      </w:r>
      <w:r w:rsidRPr="005051CC">
        <w:rPr>
          <w:rFonts w:ascii="Times New Roman" w:hAnsi="Times New Roman" w:cs="Times New Roman"/>
          <w:sz w:val="28"/>
          <w:szCs w:val="28"/>
        </w:rPr>
        <w:tab/>
      </w:r>
      <w:r w:rsidRPr="005051CC">
        <w:rPr>
          <w:rFonts w:ascii="Times New Roman" w:hAnsi="Times New Roman" w:cs="Times New Roman"/>
          <w:sz w:val="28"/>
          <w:szCs w:val="28"/>
        </w:rPr>
        <w:tab/>
        <w:t>4</w:t>
      </w:r>
    </w:p>
    <w:p w:rsidR="0047283B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Отдел по орг</w:t>
      </w:r>
      <w:r w:rsidR="0047283B">
        <w:rPr>
          <w:rFonts w:ascii="Times New Roman" w:hAnsi="Times New Roman" w:cs="Times New Roman"/>
          <w:sz w:val="28"/>
          <w:szCs w:val="28"/>
        </w:rPr>
        <w:t xml:space="preserve">анизационным и общим вопросам, </w:t>
      </w:r>
      <w:r w:rsidRPr="005051CC">
        <w:rPr>
          <w:rFonts w:ascii="Times New Roman" w:hAnsi="Times New Roman" w:cs="Times New Roman"/>
          <w:sz w:val="28"/>
          <w:szCs w:val="28"/>
        </w:rPr>
        <w:t xml:space="preserve">автоматизации </w:t>
      </w:r>
    </w:p>
    <w:p w:rsidR="00991C99" w:rsidRPr="00114A94" w:rsidRDefault="005051CC" w:rsidP="005051C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51CC">
        <w:rPr>
          <w:rFonts w:ascii="Times New Roman" w:hAnsi="Times New Roman" w:cs="Times New Roman"/>
          <w:sz w:val="28"/>
          <w:szCs w:val="28"/>
        </w:rPr>
        <w:t>и информационных технологий (на сайт)</w:t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="0047283B">
        <w:rPr>
          <w:rFonts w:ascii="Times New Roman" w:hAnsi="Times New Roman" w:cs="Times New Roman"/>
          <w:sz w:val="28"/>
          <w:szCs w:val="28"/>
        </w:rPr>
        <w:tab/>
      </w:r>
      <w:r w:rsidRPr="005051CC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991C99" w:rsidRPr="00114A94" w:rsidSect="001D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A94"/>
    <w:rsid w:val="00114A94"/>
    <w:rsid w:val="001371CC"/>
    <w:rsid w:val="001D39FB"/>
    <w:rsid w:val="003D3007"/>
    <w:rsid w:val="003E6092"/>
    <w:rsid w:val="00452191"/>
    <w:rsid w:val="0047283B"/>
    <w:rsid w:val="005051CC"/>
    <w:rsid w:val="005F7D42"/>
    <w:rsid w:val="00975E6E"/>
    <w:rsid w:val="00991C99"/>
    <w:rsid w:val="00AE0EDD"/>
    <w:rsid w:val="00B43477"/>
    <w:rsid w:val="00D125A2"/>
    <w:rsid w:val="00D3296C"/>
    <w:rsid w:val="00F23510"/>
    <w:rsid w:val="00F620BE"/>
    <w:rsid w:val="00F6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0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5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Саша</cp:lastModifiedBy>
  <cp:revision>4</cp:revision>
  <cp:lastPrinted>2021-04-08T16:04:00Z</cp:lastPrinted>
  <dcterms:created xsi:type="dcterms:W3CDTF">2021-03-24T08:00:00Z</dcterms:created>
  <dcterms:modified xsi:type="dcterms:W3CDTF">2021-04-08T16:04:00Z</dcterms:modified>
</cp:coreProperties>
</file>